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4A" w:rsidRPr="00341ACA" w:rsidRDefault="008A064A" w:rsidP="008A06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b/>
          <w:bCs/>
          <w:sz w:val="20"/>
          <w:szCs w:val="20"/>
        </w:rPr>
        <w:t>President</w:t>
      </w:r>
      <w:r w:rsidRPr="00341ACA">
        <w:rPr>
          <w:rFonts w:ascii="Arial" w:eastAsia="Times New Roman" w:hAnsi="Arial" w:cs="Arial"/>
          <w:sz w:val="20"/>
          <w:szCs w:val="20"/>
        </w:rPr>
        <w:br/>
        <w:t>Term of office: July 1 to the following June 30.</w:t>
      </w:r>
    </w:p>
    <w:p w:rsidR="008A064A" w:rsidRPr="00341ACA" w:rsidRDefault="008A064A" w:rsidP="008A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Qualifications:</w:t>
      </w:r>
    </w:p>
    <w:p w:rsidR="008A064A" w:rsidRPr="00341ACA" w:rsidRDefault="008A064A" w:rsidP="008A064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Must have been an ASSE member in good standing for at least one year prior to election and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Be either a Professional Member, Member or International Member of ASSE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Responsibilities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341ACA">
        <w:rPr>
          <w:rFonts w:ascii="Arial" w:eastAsia="Times New Roman" w:hAnsi="Arial" w:cs="Arial"/>
          <w:sz w:val="20"/>
          <w:szCs w:val="20"/>
        </w:rPr>
        <w:br/>
        <w:t>Provide direction to the Chapter that is consistent with the Chapter's Bylaws as well as the Society's Mission and Vision Statements, Goals, and Code of Professional Conduct.</w:t>
      </w:r>
    </w:p>
    <w:p w:rsidR="008A064A" w:rsidRPr="00341ACA" w:rsidRDefault="008A064A" w:rsidP="008A064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Chair all General Membership and Executive Committee meetings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Appoint the Chapter Nominations and Elections Committee, standing committee chairs and special committees as needed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Represent the chapter on the Area Operating Committee (AOC) or Regional Operating Committee (ROC), as applicable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Represent the chapter at meetings of other organizations when official representation is of benefit to the Society or Chapter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Update the chapter's strategic plan and coordinate activities to achieve the plan's goals - Submitted to the Regional Vice President (RVP) by </w:t>
      </w:r>
      <w:r w:rsidRPr="00341ACA">
        <w:rPr>
          <w:rFonts w:ascii="Arial" w:eastAsia="Times New Roman" w:hAnsi="Arial" w:cs="Arial"/>
          <w:b/>
          <w:bCs/>
          <w:sz w:val="20"/>
          <w:szCs w:val="20"/>
        </w:rPr>
        <w:t>August 15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Ensure that Chapter Bylaws are annually reviewed and consistent with the current Model Chapter Bylaws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Submit an Incoming Chapter Officer and Delegate Report to the Area Director or Regional Vice President and ASSE HQ by </w:t>
      </w:r>
      <w:r w:rsidRPr="00341ACA">
        <w:rPr>
          <w:rFonts w:ascii="Arial" w:eastAsia="Times New Roman" w:hAnsi="Arial" w:cs="Arial"/>
          <w:b/>
          <w:bCs/>
          <w:sz w:val="20"/>
          <w:szCs w:val="20"/>
        </w:rPr>
        <w:t>May 31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Submit the Chapter Annual Report summarizing his/her term of office to the area director or regional Vice President and ASSE HQ prior to </w:t>
      </w:r>
      <w:r w:rsidRPr="00341ACA">
        <w:rPr>
          <w:rFonts w:ascii="Arial" w:eastAsia="Times New Roman" w:hAnsi="Arial" w:cs="Arial"/>
          <w:b/>
          <w:bCs/>
          <w:sz w:val="20"/>
          <w:szCs w:val="20"/>
        </w:rPr>
        <w:t>August 15</w:t>
      </w:r>
      <w:r w:rsidRPr="00341ACA">
        <w:rPr>
          <w:rFonts w:ascii="Arial" w:eastAsia="Times New Roman" w:hAnsi="Arial" w:cs="Arial"/>
          <w:sz w:val="20"/>
          <w:szCs w:val="20"/>
        </w:rPr>
        <w:t>. (Note: The new Chapter Operations, Strategic Planning &amp; Annual Performance Reporting Tool).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Ensure an orderly transition and transfer all chapter records to the succeeding President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Peripheral Duties and Suggestions:</w:t>
      </w:r>
    </w:p>
    <w:p w:rsidR="008A064A" w:rsidRPr="00341ACA" w:rsidRDefault="008A064A" w:rsidP="008A064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Delegate wherever possible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Recognize officers, volunteers and members for their participation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Pr="00341ACA" w:rsidRDefault="008A064A" w:rsidP="008A064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Conduct meetings to allow time for networking as well as adequate time for a speaker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64A" w:rsidRDefault="008A064A" w:rsidP="008A064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Distribute information from Society, Regional or Area meetings to the membership as necessary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67F" w:rsidRDefault="00B4067F"/>
    <w:p w:rsidR="00F81A17" w:rsidRDefault="00F81A17">
      <w:r>
        <w:t>My signature below indicates that I’ve read and understand the job duties of the position to which I was elected to serve.</w:t>
      </w:r>
    </w:p>
    <w:p w:rsidR="00F81A17" w:rsidRDefault="00F81A17">
      <w:r>
        <w:t>Name: _____________________________</w:t>
      </w:r>
      <w:r>
        <w:tab/>
      </w:r>
      <w:r>
        <w:tab/>
        <w:t xml:space="preserve">Date: __________________ </w:t>
      </w:r>
    </w:p>
    <w:sectPr w:rsidR="00F81A17" w:rsidSect="00B4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6B1"/>
    <w:multiLevelType w:val="multilevel"/>
    <w:tmpl w:val="496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9335E"/>
    <w:multiLevelType w:val="multilevel"/>
    <w:tmpl w:val="DB6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3C5B"/>
    <w:multiLevelType w:val="multilevel"/>
    <w:tmpl w:val="6CF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A064A"/>
    <w:rsid w:val="000D4569"/>
    <w:rsid w:val="002436A0"/>
    <w:rsid w:val="008A064A"/>
    <w:rsid w:val="00B253B2"/>
    <w:rsid w:val="00B4067F"/>
    <w:rsid w:val="00C12727"/>
    <w:rsid w:val="00CE4F39"/>
    <w:rsid w:val="00D4494A"/>
    <w:rsid w:val="00E24224"/>
    <w:rsid w:val="00F44C9E"/>
    <w:rsid w:val="00F8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>Perdue Farms, Inc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Hughes</dc:creator>
  <cp:keywords/>
  <dc:description/>
  <cp:lastModifiedBy>Brian Hughes</cp:lastModifiedBy>
  <cp:revision>2</cp:revision>
  <dcterms:created xsi:type="dcterms:W3CDTF">2012-08-01T18:45:00Z</dcterms:created>
  <dcterms:modified xsi:type="dcterms:W3CDTF">2012-08-01T18:47:00Z</dcterms:modified>
</cp:coreProperties>
</file>